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</w:t>
      </w:r>
      <w:r w:rsidR="00321FCD">
        <w:rPr>
          <w:rFonts w:ascii="Calibri" w:eastAsia="Calibri" w:hAnsi="Calibri" w:cs="Calibri"/>
          <w:b/>
          <w:sz w:val="20"/>
          <w:szCs w:val="20"/>
        </w:rPr>
        <w:t xml:space="preserve">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1870E9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6</w:t>
      </w:r>
      <w:r w:rsidR="003B2303">
        <w:rPr>
          <w:rFonts w:ascii="Calibri" w:eastAsia="Calibri" w:hAnsi="Calibri" w:cs="Calibri"/>
          <w:sz w:val="24"/>
          <w:szCs w:val="24"/>
        </w:rPr>
        <w:t>, 2020</w:t>
      </w:r>
    </w:p>
    <w:p w:rsidR="00840E06" w:rsidRDefault="003B2303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6:0</w:t>
      </w:r>
      <w:r w:rsidR="00081D57">
        <w:rPr>
          <w:rFonts w:ascii="Calibri" w:eastAsia="Calibri" w:hAnsi="Calibri" w:cs="Calibri"/>
          <w:sz w:val="24"/>
          <w:szCs w:val="24"/>
        </w:rPr>
        <w:t>0</w:t>
      </w:r>
      <w:r w:rsidR="00840E06">
        <w:rPr>
          <w:rFonts w:ascii="Calibri" w:eastAsia="Calibri" w:hAnsi="Calibri" w:cs="Calibri"/>
          <w:sz w:val="24"/>
          <w:szCs w:val="24"/>
        </w:rPr>
        <w:t xml:space="preserve"> P.M.</w:t>
      </w:r>
    </w:p>
    <w:p w:rsidR="00840E06" w:rsidRDefault="00840E06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Junction Volunteer Fire Department</w:t>
      </w:r>
    </w:p>
    <w:p w:rsidR="004816D8" w:rsidRDefault="004816D8" w:rsidP="00840E0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0E06" w:rsidRDefault="00840E06" w:rsidP="00840E0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840E06" w:rsidRDefault="00840E06" w:rsidP="00840E0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Board of Directors of Waterworks District No. 6 of Beauregard Parish met in regular session </w:t>
      </w:r>
      <w:r w:rsidR="003B2303">
        <w:rPr>
          <w:rFonts w:ascii="Calibri" w:eastAsia="Calibri" w:hAnsi="Calibri" w:cs="Calibri"/>
          <w:sz w:val="24"/>
          <w:szCs w:val="24"/>
        </w:rPr>
        <w:t>Mond</w:t>
      </w:r>
      <w:r w:rsidR="00081D57"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1870E9">
        <w:rPr>
          <w:rFonts w:ascii="Calibri" w:eastAsia="Calibri" w:hAnsi="Calibri" w:cs="Calibri"/>
          <w:sz w:val="24"/>
          <w:szCs w:val="24"/>
        </w:rPr>
        <w:t>July</w:t>
      </w:r>
      <w:r w:rsidR="00081D57">
        <w:rPr>
          <w:rFonts w:ascii="Calibri" w:eastAsia="Calibri" w:hAnsi="Calibri" w:cs="Calibri"/>
          <w:sz w:val="24"/>
          <w:szCs w:val="24"/>
        </w:rPr>
        <w:t xml:space="preserve"> 6</w:t>
      </w:r>
      <w:r w:rsidR="003B2303">
        <w:rPr>
          <w:rFonts w:ascii="Calibri" w:eastAsia="Calibri" w:hAnsi="Calibri" w:cs="Calibri"/>
          <w:sz w:val="24"/>
          <w:szCs w:val="24"/>
        </w:rPr>
        <w:t>, 2020</w:t>
      </w:r>
      <w:r>
        <w:rPr>
          <w:rFonts w:ascii="Calibri" w:eastAsia="Calibri" w:hAnsi="Calibri" w:cs="Calibri"/>
          <w:sz w:val="24"/>
          <w:szCs w:val="24"/>
        </w:rPr>
        <w:t xml:space="preserve"> at </w:t>
      </w:r>
      <w:r w:rsidR="003B2303">
        <w:rPr>
          <w:rFonts w:ascii="Calibri" w:eastAsia="Calibri" w:hAnsi="Calibri" w:cs="Calibri"/>
          <w:sz w:val="24"/>
          <w:szCs w:val="24"/>
        </w:rPr>
        <w:t>6:0</w:t>
      </w:r>
      <w:r w:rsidR="00081D57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 p.m. at the Junction Volunteer Fire Dept. in an open meeting.</w:t>
      </w: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Present:  Beaux Victor, Charlie Bryant</w:t>
      </w:r>
      <w:r w:rsidR="001870E9">
        <w:rPr>
          <w:rFonts w:ascii="Calibri" w:eastAsia="Calibri" w:hAnsi="Calibri" w:cs="Calibri"/>
          <w:sz w:val="24"/>
          <w:szCs w:val="24"/>
        </w:rPr>
        <w:t>, Charles Nichols</w:t>
      </w:r>
    </w:p>
    <w:p w:rsidR="003B2303" w:rsidRDefault="003B2303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Absent:  </w:t>
      </w:r>
      <w:r w:rsidR="001870E9">
        <w:rPr>
          <w:rFonts w:ascii="Calibri" w:eastAsia="Calibri" w:hAnsi="Calibri" w:cs="Calibri"/>
          <w:sz w:val="24"/>
          <w:szCs w:val="24"/>
        </w:rPr>
        <w:t>Nicky Johnson</w:t>
      </w:r>
    </w:p>
    <w:p w:rsidR="001870E9" w:rsidRDefault="00FA42A5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Prese</w:t>
      </w:r>
      <w:r w:rsidR="00840E06">
        <w:rPr>
          <w:rFonts w:ascii="Calibri" w:eastAsia="Calibri" w:hAnsi="Calibri" w:cs="Calibri"/>
          <w:sz w:val="24"/>
          <w:szCs w:val="24"/>
        </w:rPr>
        <w:t xml:space="preserve">nt:  </w:t>
      </w:r>
      <w:r w:rsidR="001870E9">
        <w:rPr>
          <w:rFonts w:ascii="Calibri" w:eastAsia="Calibri" w:hAnsi="Calibri" w:cs="Calibri"/>
          <w:sz w:val="24"/>
          <w:szCs w:val="24"/>
        </w:rPr>
        <w:t xml:space="preserve">Mike Luttrell; </w:t>
      </w:r>
      <w:r w:rsidR="00737F42">
        <w:rPr>
          <w:rFonts w:ascii="Calibri" w:eastAsia="Calibri" w:hAnsi="Calibri" w:cs="Calibri"/>
          <w:sz w:val="24"/>
          <w:szCs w:val="24"/>
        </w:rPr>
        <w:t xml:space="preserve">BECI Business Manager </w:t>
      </w:r>
      <w:r w:rsidR="001870E9">
        <w:rPr>
          <w:rFonts w:ascii="Calibri" w:eastAsia="Calibri" w:hAnsi="Calibri" w:cs="Calibri"/>
          <w:sz w:val="24"/>
          <w:szCs w:val="24"/>
        </w:rPr>
        <w:t>and</w:t>
      </w:r>
      <w:r w:rsidR="003B2303">
        <w:rPr>
          <w:rFonts w:ascii="Calibri" w:eastAsia="Calibri" w:hAnsi="Calibri" w:cs="Calibri"/>
          <w:sz w:val="24"/>
          <w:szCs w:val="24"/>
        </w:rPr>
        <w:t xml:space="preserve"> </w:t>
      </w:r>
      <w:r w:rsidR="00081D57">
        <w:rPr>
          <w:rFonts w:ascii="Calibri" w:eastAsia="Calibri" w:hAnsi="Calibri" w:cs="Calibri"/>
          <w:sz w:val="24"/>
          <w:szCs w:val="24"/>
        </w:rPr>
        <w:t>Nelda Williamson, District Secretary</w:t>
      </w:r>
      <w:r w:rsidR="003B2303" w:rsidRPr="003B2303">
        <w:rPr>
          <w:rFonts w:ascii="Calibri" w:eastAsia="Calibri" w:hAnsi="Calibri" w:cs="Calibri"/>
          <w:sz w:val="24"/>
          <w:szCs w:val="24"/>
        </w:rPr>
        <w:t xml:space="preserve"> </w:t>
      </w:r>
      <w:r w:rsidR="003B2303">
        <w:rPr>
          <w:rFonts w:ascii="Calibri" w:eastAsia="Calibri" w:hAnsi="Calibri" w:cs="Calibri"/>
          <w:sz w:val="24"/>
          <w:szCs w:val="24"/>
        </w:rPr>
        <w:t xml:space="preserve">  </w:t>
      </w:r>
    </w:p>
    <w:p w:rsidR="00840E06" w:rsidRDefault="003B2303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was called to order by President Beaux Victor.</w:t>
      </w:r>
    </w:p>
    <w:p w:rsidR="003B2303" w:rsidRDefault="003B2303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amendment to the agenda </w:t>
      </w:r>
      <w:r w:rsidR="001870E9">
        <w:rPr>
          <w:rFonts w:ascii="Calibri" w:eastAsia="Calibri" w:hAnsi="Calibri" w:cs="Calibri"/>
          <w:sz w:val="24"/>
          <w:szCs w:val="24"/>
        </w:rPr>
        <w:t xml:space="preserve">to discuss use of </w:t>
      </w:r>
      <w:proofErr w:type="spellStart"/>
      <w:r w:rsidR="001870E9">
        <w:rPr>
          <w:rFonts w:ascii="Calibri" w:eastAsia="Calibri" w:hAnsi="Calibri" w:cs="Calibri"/>
          <w:sz w:val="24"/>
          <w:szCs w:val="24"/>
        </w:rPr>
        <w:t>CWEF</w:t>
      </w:r>
      <w:proofErr w:type="spellEnd"/>
      <w:r w:rsidR="001870E9">
        <w:rPr>
          <w:rFonts w:ascii="Calibri" w:eastAsia="Calibri" w:hAnsi="Calibri" w:cs="Calibri"/>
          <w:sz w:val="24"/>
          <w:szCs w:val="24"/>
        </w:rPr>
        <w:t xml:space="preserve"> funds was</w:t>
      </w:r>
      <w:r>
        <w:rPr>
          <w:rFonts w:ascii="Calibri" w:eastAsia="Calibri" w:hAnsi="Calibri" w:cs="Calibri"/>
          <w:sz w:val="24"/>
          <w:szCs w:val="24"/>
        </w:rPr>
        <w:t xml:space="preserve"> made by </w:t>
      </w:r>
      <w:r w:rsidR="00737F42">
        <w:rPr>
          <w:rFonts w:ascii="Calibri" w:eastAsia="Calibri" w:hAnsi="Calibri" w:cs="Calibri"/>
          <w:sz w:val="24"/>
          <w:szCs w:val="24"/>
        </w:rPr>
        <w:t xml:space="preserve">Beaux Victor and seconded by Charlie Bryant. The amendment was approved unanimously. An amendment to </w:t>
      </w:r>
      <w:r>
        <w:rPr>
          <w:rFonts w:ascii="Calibri" w:eastAsia="Calibri" w:hAnsi="Calibri" w:cs="Calibri"/>
          <w:sz w:val="24"/>
          <w:szCs w:val="24"/>
        </w:rPr>
        <w:t xml:space="preserve">add </w:t>
      </w:r>
      <w:r w:rsidR="00737F42">
        <w:rPr>
          <w:rFonts w:ascii="Calibri" w:eastAsia="Calibri" w:hAnsi="Calibri" w:cs="Calibri"/>
          <w:sz w:val="24"/>
          <w:szCs w:val="24"/>
        </w:rPr>
        <w:t>Mike Luttrell,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37F42">
        <w:rPr>
          <w:rFonts w:ascii="Calibri" w:eastAsia="Calibri" w:hAnsi="Calibri" w:cs="Calibri"/>
          <w:sz w:val="24"/>
          <w:szCs w:val="24"/>
        </w:rPr>
        <w:t xml:space="preserve">to the agenda was made by Beaux Victor, seconded by Charlie Bryant.  Amendment was approved unanimously. These items will be discussed under New Business. </w:t>
      </w: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</w:t>
      </w:r>
      <w:r w:rsidR="003B2303">
        <w:rPr>
          <w:rFonts w:ascii="Calibri" w:eastAsia="Calibri" w:hAnsi="Calibri" w:cs="Calibri"/>
          <w:sz w:val="24"/>
          <w:szCs w:val="24"/>
        </w:rPr>
        <w:t xml:space="preserve">n to approve the minutes of the </w:t>
      </w:r>
      <w:r w:rsidR="00737F42">
        <w:rPr>
          <w:rFonts w:ascii="Calibri" w:eastAsia="Calibri" w:hAnsi="Calibri" w:cs="Calibri"/>
          <w:sz w:val="24"/>
          <w:szCs w:val="24"/>
        </w:rPr>
        <w:t>June 1, 2020</w:t>
      </w:r>
      <w:r>
        <w:rPr>
          <w:rFonts w:ascii="Calibri" w:eastAsia="Calibri" w:hAnsi="Calibri" w:cs="Calibri"/>
          <w:sz w:val="24"/>
          <w:szCs w:val="24"/>
        </w:rPr>
        <w:t xml:space="preserve"> regular board meeting was made by Charlie Bryant </w:t>
      </w:r>
      <w:r w:rsidR="00081D57">
        <w:rPr>
          <w:rFonts w:ascii="Calibri" w:eastAsia="Calibri" w:hAnsi="Calibri" w:cs="Calibri"/>
          <w:sz w:val="24"/>
          <w:szCs w:val="24"/>
        </w:rPr>
        <w:t xml:space="preserve">seconded by </w:t>
      </w:r>
      <w:r w:rsidR="00737F42">
        <w:rPr>
          <w:rFonts w:ascii="Calibri" w:eastAsia="Calibri" w:hAnsi="Calibri" w:cs="Calibri"/>
          <w:sz w:val="24"/>
          <w:szCs w:val="24"/>
        </w:rPr>
        <w:t>Charles Nichols</w:t>
      </w:r>
      <w:r w:rsidR="00081D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approved unanimously.</w:t>
      </w:r>
    </w:p>
    <w:p w:rsidR="00840E06" w:rsidRDefault="00081D57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were no public comments.</w:t>
      </w:r>
      <w:r w:rsidR="00C959A6">
        <w:rPr>
          <w:rFonts w:ascii="Calibri" w:eastAsia="Calibri" w:hAnsi="Calibri" w:cs="Calibri"/>
          <w:sz w:val="24"/>
          <w:szCs w:val="24"/>
        </w:rPr>
        <w:t xml:space="preserve">  </w:t>
      </w:r>
    </w:p>
    <w:p w:rsidR="00C959A6" w:rsidRDefault="00C959A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959A6" w:rsidRDefault="005705A6" w:rsidP="00C959A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5705A6">
        <w:rPr>
          <w:rFonts w:ascii="Calibri" w:eastAsia="Calibri" w:hAnsi="Calibri" w:cs="Calibri"/>
          <w:sz w:val="24"/>
          <w:szCs w:val="24"/>
          <w:u w:val="single"/>
        </w:rPr>
        <w:t>Old</w:t>
      </w:r>
      <w:r w:rsidR="00C959A6" w:rsidRPr="005705A6">
        <w:rPr>
          <w:rFonts w:ascii="Calibri" w:eastAsia="Calibri" w:hAnsi="Calibri" w:cs="Calibri"/>
          <w:sz w:val="24"/>
          <w:szCs w:val="24"/>
          <w:u w:val="single"/>
        </w:rPr>
        <w:t xml:space="preserve"> Business:</w:t>
      </w:r>
    </w:p>
    <w:p w:rsidR="00737F42" w:rsidRDefault="00737F42" w:rsidP="00737F4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members discussed the current board vacancy.  Members will contact persons that have indicated they would be interested in serving.</w:t>
      </w:r>
    </w:p>
    <w:p w:rsidR="00737F42" w:rsidRPr="00737F42" w:rsidRDefault="00737F42" w:rsidP="00737F42">
      <w:pPr>
        <w:pStyle w:val="ListParagraph"/>
        <w:spacing w:after="0" w:line="240" w:lineRule="auto"/>
        <w:ind w:left="570"/>
        <w:rPr>
          <w:rFonts w:ascii="Calibri" w:eastAsia="Calibri" w:hAnsi="Calibri" w:cs="Calibri"/>
          <w:sz w:val="24"/>
          <w:szCs w:val="24"/>
        </w:rPr>
      </w:pPr>
    </w:p>
    <w:p w:rsidR="005705A6" w:rsidRDefault="005705A6" w:rsidP="005705A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5705A6">
        <w:rPr>
          <w:rFonts w:ascii="Calibri" w:eastAsia="Calibri" w:hAnsi="Calibri" w:cs="Calibri"/>
          <w:sz w:val="24"/>
          <w:szCs w:val="24"/>
          <w:u w:val="single"/>
        </w:rPr>
        <w:t>New Business:</w:t>
      </w:r>
    </w:p>
    <w:p w:rsidR="00BF0E85" w:rsidRDefault="00371F23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resolution adopting the millage rate of 15.000 mills for Waterworks District No. 6 for the year 2020 was approved by the board.  Votes were as follows:  Beaux Victor, yea     Charles Nichols, yea     Charlie Bryant, yea     Nicky Johnson, absent</w:t>
      </w:r>
    </w:p>
    <w:p w:rsidR="00BF0E85" w:rsidRDefault="00371F23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approve financial report for June 2020 was made by Charles Nichols, seconded by Charlie Bryant and approved unanimously.</w:t>
      </w:r>
    </w:p>
    <w:p w:rsidR="00BF0E85" w:rsidRDefault="00BF0E85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</w:t>
      </w:r>
      <w:r w:rsidR="00371F23">
        <w:rPr>
          <w:rFonts w:ascii="Calibri" w:eastAsia="Calibri" w:hAnsi="Calibri" w:cs="Calibri"/>
          <w:sz w:val="24"/>
          <w:szCs w:val="24"/>
        </w:rPr>
        <w:t>to approve payment of submitted invoices was made by Charlie Bryant, seconded by Charles Nichols and approved unanimously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71F23" w:rsidRDefault="00371F23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of </w:t>
      </w:r>
      <w:r w:rsidR="004816D8">
        <w:rPr>
          <w:rFonts w:ascii="Calibri" w:eastAsia="Calibri" w:hAnsi="Calibri" w:cs="Calibri"/>
          <w:sz w:val="24"/>
          <w:szCs w:val="24"/>
        </w:rPr>
        <w:t xml:space="preserve">2020 </w:t>
      </w:r>
      <w:proofErr w:type="spellStart"/>
      <w:r>
        <w:rPr>
          <w:rFonts w:ascii="Calibri" w:eastAsia="Calibri" w:hAnsi="Calibri" w:cs="Calibri"/>
          <w:sz w:val="24"/>
          <w:szCs w:val="24"/>
        </w:rPr>
        <w:t>CWEF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funds were discussed by board members.  Ms. Williamson will contact the project engineer for estimates to install new water lines to be serviced by the Town of Merryville.</w:t>
      </w:r>
    </w:p>
    <w:p w:rsidR="00371F23" w:rsidRDefault="00371F23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Mike Luttrell; BECI Business Manager discussed </w:t>
      </w:r>
      <w:r w:rsidR="004816D8">
        <w:rPr>
          <w:rFonts w:ascii="Calibri" w:eastAsia="Calibri" w:hAnsi="Calibri" w:cs="Calibri"/>
          <w:sz w:val="24"/>
          <w:szCs w:val="24"/>
        </w:rPr>
        <w:t>supplying power to the Water District 6 Water Well Site.</w:t>
      </w:r>
    </w:p>
    <w:p w:rsidR="00561018" w:rsidRPr="004816D8" w:rsidRDefault="004816D8" w:rsidP="004816D8">
      <w:pPr>
        <w:pStyle w:val="ListParagraph"/>
        <w:numPr>
          <w:ilvl w:val="0"/>
          <w:numId w:val="6"/>
        </w:numPr>
        <w:spacing w:after="0" w:line="240" w:lineRule="auto"/>
        <w:rPr>
          <w:rFonts w:eastAsia="Calibri"/>
        </w:rPr>
      </w:pPr>
      <w:r w:rsidRPr="004816D8">
        <w:rPr>
          <w:rFonts w:ascii="Calibri" w:eastAsia="Calibri" w:hAnsi="Calibri" w:cs="Calibri"/>
          <w:sz w:val="24"/>
          <w:szCs w:val="24"/>
        </w:rPr>
        <w:t>A</w:t>
      </w:r>
      <w:r w:rsidR="00BF0E85" w:rsidRPr="004816D8">
        <w:rPr>
          <w:rFonts w:ascii="Calibri" w:eastAsia="Calibri" w:hAnsi="Calibri" w:cs="Calibri"/>
          <w:sz w:val="24"/>
          <w:szCs w:val="24"/>
        </w:rPr>
        <w:t>djournment</w:t>
      </w:r>
    </w:p>
    <w:p w:rsidR="004816D8" w:rsidRPr="004816D8" w:rsidRDefault="004816D8" w:rsidP="004816D8">
      <w:pPr>
        <w:pStyle w:val="ListParagraph"/>
        <w:spacing w:after="0" w:line="240" w:lineRule="auto"/>
        <w:ind w:left="735"/>
        <w:rPr>
          <w:rFonts w:eastAsia="Calibri"/>
        </w:rPr>
      </w:pPr>
    </w:p>
    <w:p w:rsidR="00AA38A2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</w:t>
      </w:r>
    </w:p>
    <w:p w:rsidR="00561018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Beaux Victor-President         </w:t>
      </w:r>
      <w:r w:rsidR="00F4618B">
        <w:rPr>
          <w:rFonts w:ascii="Calibri" w:eastAsia="Calibri" w:hAnsi="Calibri" w:cs="Calibri"/>
          <w:b/>
          <w:sz w:val="16"/>
          <w:szCs w:val="16"/>
        </w:rPr>
        <w:t>Charlie Bryant-</w:t>
      </w:r>
      <w:r>
        <w:rPr>
          <w:rFonts w:ascii="Calibri" w:eastAsia="Calibri" w:hAnsi="Calibri" w:cs="Calibri"/>
          <w:b/>
          <w:sz w:val="16"/>
          <w:szCs w:val="16"/>
        </w:rPr>
        <w:t xml:space="preserve">Vice President         Charles Nichols-Secretary/Treasurer         </w:t>
      </w:r>
      <w:r w:rsidR="00F4618B">
        <w:rPr>
          <w:rFonts w:ascii="Calibri" w:eastAsia="Calibri" w:hAnsi="Calibri" w:cs="Calibri"/>
          <w:b/>
          <w:sz w:val="16"/>
          <w:szCs w:val="16"/>
        </w:rPr>
        <w:t>Nicky Johnson</w:t>
      </w:r>
      <w:bookmarkStart w:id="0" w:name="_GoBack"/>
      <w:bookmarkEnd w:id="0"/>
      <w:r>
        <w:rPr>
          <w:rFonts w:ascii="Calibri" w:eastAsia="Calibri" w:hAnsi="Calibri" w:cs="Calibri"/>
          <w:b/>
          <w:sz w:val="16"/>
          <w:szCs w:val="16"/>
        </w:rPr>
        <w:t xml:space="preserve">-Commissioner         </w:t>
      </w:r>
    </w:p>
    <w:p w:rsidR="00561018" w:rsidRDefault="00321FCD" w:rsidP="00321FCD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WEBSITE:  </w:t>
      </w:r>
      <w:hyperlink r:id="rId6" w:history="1">
        <w:r w:rsidRPr="00313A31">
          <w:rPr>
            <w:rStyle w:val="Hyperlink"/>
            <w:rFonts w:ascii="Calibri" w:eastAsia="Calibri" w:hAnsi="Calibri" w:cs="Calibri"/>
            <w:b/>
            <w:sz w:val="16"/>
            <w:szCs w:val="16"/>
          </w:rPr>
          <w:t>www.junctionwater6.myruralwater.com</w:t>
        </w:r>
      </w:hyperlink>
    </w:p>
    <w:p w:rsidR="00321FCD" w:rsidRDefault="00321FCD" w:rsidP="00321FCD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Pr="00C51169" w:rsidRDefault="00C51169" w:rsidP="00C51169">
      <w:pPr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7F"/>
    <w:multiLevelType w:val="hybridMultilevel"/>
    <w:tmpl w:val="581CA772"/>
    <w:lvl w:ilvl="0" w:tplc="B3264AC8">
      <w:start w:val="2"/>
      <w:numFmt w:val="bullet"/>
      <w:lvlText w:val=""/>
      <w:lvlJc w:val="left"/>
      <w:pPr>
        <w:ind w:left="109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6DE1F51"/>
    <w:multiLevelType w:val="hybridMultilevel"/>
    <w:tmpl w:val="2E029128"/>
    <w:lvl w:ilvl="0" w:tplc="8C22679C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0552E04"/>
    <w:multiLevelType w:val="hybridMultilevel"/>
    <w:tmpl w:val="4DBA309C"/>
    <w:lvl w:ilvl="0" w:tplc="BE625D0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3C06F00"/>
    <w:multiLevelType w:val="hybridMultilevel"/>
    <w:tmpl w:val="5C72F072"/>
    <w:lvl w:ilvl="0" w:tplc="CB8A2BB0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9FB5F3F"/>
    <w:multiLevelType w:val="hybridMultilevel"/>
    <w:tmpl w:val="1534CBF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ACA203A"/>
    <w:multiLevelType w:val="hybridMultilevel"/>
    <w:tmpl w:val="923EC75C"/>
    <w:lvl w:ilvl="0" w:tplc="A4ACCAB2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D487F15"/>
    <w:multiLevelType w:val="hybridMultilevel"/>
    <w:tmpl w:val="67080DF4"/>
    <w:lvl w:ilvl="0" w:tplc="A31850D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63903"/>
    <w:rsid w:val="00081D57"/>
    <w:rsid w:val="000A2689"/>
    <w:rsid w:val="001211BC"/>
    <w:rsid w:val="00125D2D"/>
    <w:rsid w:val="001511A8"/>
    <w:rsid w:val="00167CAB"/>
    <w:rsid w:val="001870E9"/>
    <w:rsid w:val="001D1F5E"/>
    <w:rsid w:val="001F4D00"/>
    <w:rsid w:val="00230DF9"/>
    <w:rsid w:val="002536F7"/>
    <w:rsid w:val="00265546"/>
    <w:rsid w:val="00287391"/>
    <w:rsid w:val="002A3876"/>
    <w:rsid w:val="002E2FD4"/>
    <w:rsid w:val="002E34D6"/>
    <w:rsid w:val="00321FCD"/>
    <w:rsid w:val="0034141D"/>
    <w:rsid w:val="00344F50"/>
    <w:rsid w:val="00371F23"/>
    <w:rsid w:val="003B2303"/>
    <w:rsid w:val="003D135A"/>
    <w:rsid w:val="003E0315"/>
    <w:rsid w:val="00420118"/>
    <w:rsid w:val="004816D8"/>
    <w:rsid w:val="004A0189"/>
    <w:rsid w:val="004F0985"/>
    <w:rsid w:val="00505DE1"/>
    <w:rsid w:val="00525857"/>
    <w:rsid w:val="00534272"/>
    <w:rsid w:val="00540177"/>
    <w:rsid w:val="00561018"/>
    <w:rsid w:val="005705A6"/>
    <w:rsid w:val="00571190"/>
    <w:rsid w:val="006120FF"/>
    <w:rsid w:val="006223E6"/>
    <w:rsid w:val="006243A3"/>
    <w:rsid w:val="00632C5B"/>
    <w:rsid w:val="006B752B"/>
    <w:rsid w:val="006C5199"/>
    <w:rsid w:val="006F14CF"/>
    <w:rsid w:val="007345F8"/>
    <w:rsid w:val="00737F42"/>
    <w:rsid w:val="007F0CD0"/>
    <w:rsid w:val="00830933"/>
    <w:rsid w:val="00840E06"/>
    <w:rsid w:val="0094485A"/>
    <w:rsid w:val="0094624A"/>
    <w:rsid w:val="009A502E"/>
    <w:rsid w:val="009C1376"/>
    <w:rsid w:val="00A66AF3"/>
    <w:rsid w:val="00A73ECF"/>
    <w:rsid w:val="00AA38A2"/>
    <w:rsid w:val="00AA40F3"/>
    <w:rsid w:val="00AC60A0"/>
    <w:rsid w:val="00AE5712"/>
    <w:rsid w:val="00B1442A"/>
    <w:rsid w:val="00BF0E85"/>
    <w:rsid w:val="00C51169"/>
    <w:rsid w:val="00C959A6"/>
    <w:rsid w:val="00CA0035"/>
    <w:rsid w:val="00D65A71"/>
    <w:rsid w:val="00E54F95"/>
    <w:rsid w:val="00EC5745"/>
    <w:rsid w:val="00F0691F"/>
    <w:rsid w:val="00F327DD"/>
    <w:rsid w:val="00F4618B"/>
    <w:rsid w:val="00FA42A5"/>
    <w:rsid w:val="00FE64F9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7EB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9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2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ctionwater6.myruralwater.com" TargetMode="Externa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2019-08-01T19:16:00Z</cp:lastPrinted>
  <dcterms:created xsi:type="dcterms:W3CDTF">2020-07-27T19:37:00Z</dcterms:created>
  <dcterms:modified xsi:type="dcterms:W3CDTF">2020-07-27T19:38:00Z</dcterms:modified>
</cp:coreProperties>
</file>